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C3" w:rsidRPr="00197B8D" w:rsidRDefault="009515C3" w:rsidP="009515C3">
      <w:pPr>
        <w:jc w:val="center"/>
        <w:rPr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34FC" w:rsidRPr="006F565F" w:rsidTr="0050532A">
        <w:tc>
          <w:tcPr>
            <w:tcW w:w="4785" w:type="dxa"/>
          </w:tcPr>
          <w:p w:rsidR="00C934FC" w:rsidRDefault="009614F4" w:rsidP="00731F51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9614F4" w:rsidRDefault="009614F4" w:rsidP="009614F4">
            <w:pPr>
              <w:rPr>
                <w:b/>
              </w:rPr>
            </w:pPr>
            <w:r>
              <w:rPr>
                <w:b/>
              </w:rPr>
              <w:t>Глава МО "</w:t>
            </w:r>
            <w:proofErr w:type="spellStart"/>
            <w:r>
              <w:rPr>
                <w:b/>
              </w:rPr>
              <w:t>Тункинский</w:t>
            </w:r>
            <w:proofErr w:type="spellEnd"/>
            <w:r>
              <w:rPr>
                <w:b/>
              </w:rPr>
              <w:t xml:space="preserve"> район"</w:t>
            </w:r>
          </w:p>
          <w:p w:rsidR="009614F4" w:rsidRPr="009614F4" w:rsidRDefault="009614F4" w:rsidP="009614F4">
            <w:pPr>
              <w:rPr>
                <w:b/>
              </w:rPr>
            </w:pPr>
            <w:proofErr w:type="spellStart"/>
            <w:r>
              <w:rPr>
                <w:b/>
              </w:rPr>
              <w:t>Маншеев</w:t>
            </w:r>
            <w:proofErr w:type="spellEnd"/>
            <w:r>
              <w:rPr>
                <w:b/>
              </w:rPr>
              <w:t xml:space="preserve"> Ч.Б.________________</w:t>
            </w:r>
          </w:p>
          <w:p w:rsidR="0049320C" w:rsidRPr="009614F4" w:rsidRDefault="0049320C" w:rsidP="00731F51">
            <w:pPr>
              <w:rPr>
                <w:b/>
              </w:rPr>
            </w:pPr>
          </w:p>
          <w:p w:rsidR="0049320C" w:rsidRPr="009614F4" w:rsidRDefault="0049320C" w:rsidP="00731F51">
            <w:pPr>
              <w:rPr>
                <w:b/>
              </w:rPr>
            </w:pPr>
          </w:p>
        </w:tc>
        <w:tc>
          <w:tcPr>
            <w:tcW w:w="4786" w:type="dxa"/>
          </w:tcPr>
          <w:p w:rsidR="00C934FC" w:rsidRPr="006F565F" w:rsidRDefault="00C934FC" w:rsidP="00731F51">
            <w:pPr>
              <w:rPr>
                <w:b/>
              </w:rPr>
            </w:pPr>
            <w:r w:rsidRPr="006F565F">
              <w:rPr>
                <w:b/>
              </w:rPr>
              <w:t>Утверждаю:</w:t>
            </w:r>
          </w:p>
          <w:p w:rsidR="00CF225E" w:rsidRPr="006F565F" w:rsidRDefault="00CF225E" w:rsidP="00731F51">
            <w:pPr>
              <w:rPr>
                <w:b/>
              </w:rPr>
            </w:pPr>
            <w:r w:rsidRPr="006F565F">
              <w:rPr>
                <w:b/>
              </w:rPr>
              <w:t>Президент</w:t>
            </w:r>
          </w:p>
          <w:p w:rsidR="00C934FC" w:rsidRDefault="00C934FC" w:rsidP="00731F51">
            <w:pPr>
              <w:rPr>
                <w:b/>
              </w:rPr>
            </w:pPr>
            <w:r w:rsidRPr="006F565F">
              <w:rPr>
                <w:b/>
              </w:rPr>
              <w:t>РОО «Федерация шахмат                        Буря</w:t>
            </w:r>
            <w:r w:rsidR="00524457" w:rsidRPr="006F565F">
              <w:rPr>
                <w:b/>
              </w:rPr>
              <w:t>тии» ____________</w:t>
            </w:r>
            <w:proofErr w:type="spellStart"/>
            <w:r w:rsidRPr="006F565F">
              <w:rPr>
                <w:b/>
              </w:rPr>
              <w:t>Ива</w:t>
            </w:r>
            <w:r w:rsidR="00524457" w:rsidRPr="006F565F">
              <w:rPr>
                <w:b/>
              </w:rPr>
              <w:t>хи</w:t>
            </w:r>
            <w:r w:rsidRPr="006F565F">
              <w:rPr>
                <w:b/>
              </w:rPr>
              <w:t>нов</w:t>
            </w:r>
            <w:r w:rsidR="00524457" w:rsidRPr="006F565F">
              <w:rPr>
                <w:b/>
              </w:rPr>
              <w:t>а</w:t>
            </w:r>
            <w:proofErr w:type="spellEnd"/>
            <w:r w:rsidR="00524457" w:rsidRPr="006F565F">
              <w:rPr>
                <w:b/>
              </w:rPr>
              <w:t xml:space="preserve"> И. С</w:t>
            </w:r>
            <w:r w:rsidRPr="006F565F">
              <w:rPr>
                <w:b/>
              </w:rPr>
              <w:t>.</w:t>
            </w:r>
          </w:p>
          <w:p w:rsidR="00FC4E2C" w:rsidRPr="006F565F" w:rsidRDefault="00FC4E2C" w:rsidP="00FC4E2C">
            <w:pPr>
              <w:rPr>
                <w:b/>
              </w:rPr>
            </w:pPr>
          </w:p>
        </w:tc>
      </w:tr>
    </w:tbl>
    <w:p w:rsidR="009515C3" w:rsidRPr="006F565F" w:rsidRDefault="009515C3" w:rsidP="00731F51">
      <w:pPr>
        <w:rPr>
          <w:b/>
          <w:i/>
        </w:rPr>
      </w:pPr>
    </w:p>
    <w:p w:rsidR="009515C3" w:rsidRPr="0089511D" w:rsidRDefault="009515C3" w:rsidP="00731F51">
      <w:pPr>
        <w:rPr>
          <w:b/>
          <w:i/>
          <w:sz w:val="12"/>
          <w:szCs w:val="12"/>
        </w:rPr>
      </w:pPr>
    </w:p>
    <w:p w:rsidR="009515C3" w:rsidRPr="006F565F" w:rsidRDefault="009515C3" w:rsidP="001F4A61">
      <w:pPr>
        <w:jc w:val="center"/>
        <w:rPr>
          <w:b/>
          <w:i/>
        </w:rPr>
      </w:pPr>
      <w:r w:rsidRPr="006F565F">
        <w:rPr>
          <w:b/>
          <w:i/>
        </w:rPr>
        <w:t>ПОЛОЖЕНИЕ</w:t>
      </w:r>
    </w:p>
    <w:p w:rsidR="009515C3" w:rsidRDefault="009515C3" w:rsidP="001F4A61">
      <w:pPr>
        <w:jc w:val="center"/>
        <w:rPr>
          <w:b/>
          <w:i/>
        </w:rPr>
      </w:pPr>
      <w:r w:rsidRPr="0049320C">
        <w:rPr>
          <w:b/>
          <w:i/>
        </w:rPr>
        <w:t>о проведении</w:t>
      </w:r>
      <w:r w:rsidR="00EF427A">
        <w:rPr>
          <w:b/>
          <w:i/>
        </w:rPr>
        <w:t xml:space="preserve"> </w:t>
      </w:r>
      <w:r w:rsidR="000D2613">
        <w:rPr>
          <w:b/>
          <w:i/>
        </w:rPr>
        <w:t>турнира «</w:t>
      </w:r>
      <w:proofErr w:type="spellStart"/>
      <w:r w:rsidR="00FC4E2C">
        <w:rPr>
          <w:b/>
          <w:i/>
        </w:rPr>
        <w:t>Тункинская</w:t>
      </w:r>
      <w:proofErr w:type="spellEnd"/>
      <w:r w:rsidR="00FC4E2C">
        <w:rPr>
          <w:b/>
          <w:i/>
        </w:rPr>
        <w:t xml:space="preserve"> долина</w:t>
      </w:r>
      <w:r w:rsidR="000D2613">
        <w:rPr>
          <w:b/>
          <w:i/>
        </w:rPr>
        <w:t>»</w:t>
      </w:r>
    </w:p>
    <w:p w:rsidR="00554D9E" w:rsidRPr="0049320C" w:rsidRDefault="00EC7495" w:rsidP="001F4A61">
      <w:pPr>
        <w:jc w:val="center"/>
        <w:rPr>
          <w:b/>
          <w:i/>
        </w:rPr>
      </w:pPr>
      <w:r>
        <w:rPr>
          <w:b/>
          <w:i/>
        </w:rPr>
        <w:t>15-1</w:t>
      </w:r>
      <w:r w:rsidR="0089511D">
        <w:rPr>
          <w:b/>
          <w:i/>
        </w:rPr>
        <w:t>8</w:t>
      </w:r>
      <w:r w:rsidR="00554D9E">
        <w:rPr>
          <w:b/>
          <w:i/>
        </w:rPr>
        <w:t xml:space="preserve"> </w:t>
      </w:r>
      <w:r>
        <w:rPr>
          <w:b/>
          <w:i/>
        </w:rPr>
        <w:t>августа</w:t>
      </w:r>
      <w:r w:rsidR="00554D9E">
        <w:rPr>
          <w:b/>
          <w:i/>
        </w:rPr>
        <w:t xml:space="preserve"> 2022 г</w:t>
      </w:r>
      <w:r w:rsidR="00FC4E2C">
        <w:rPr>
          <w:b/>
          <w:i/>
        </w:rPr>
        <w:t>.</w:t>
      </w:r>
    </w:p>
    <w:p w:rsidR="009515C3" w:rsidRPr="00CB0953" w:rsidRDefault="009515C3" w:rsidP="001F4A61">
      <w:pPr>
        <w:ind w:right="-185" w:hanging="180"/>
        <w:jc w:val="center"/>
        <w:rPr>
          <w:b/>
          <w:i/>
          <w:sz w:val="12"/>
          <w:szCs w:val="12"/>
        </w:rPr>
      </w:pPr>
    </w:p>
    <w:p w:rsidR="009515C3" w:rsidRPr="0089511D" w:rsidRDefault="009515C3" w:rsidP="001F4A61">
      <w:pPr>
        <w:ind w:right="-185" w:hanging="180"/>
        <w:jc w:val="both"/>
        <w:rPr>
          <w:b/>
          <w:i/>
          <w:sz w:val="12"/>
          <w:szCs w:val="12"/>
        </w:rPr>
      </w:pPr>
    </w:p>
    <w:p w:rsidR="009515C3" w:rsidRPr="006F565F" w:rsidRDefault="009515C3" w:rsidP="001F4A61">
      <w:pPr>
        <w:ind w:right="-185" w:hanging="180"/>
        <w:jc w:val="center"/>
        <w:rPr>
          <w:b/>
          <w:i/>
        </w:rPr>
      </w:pPr>
      <w:r w:rsidRPr="006F565F">
        <w:rPr>
          <w:b/>
          <w:i/>
        </w:rPr>
        <w:t>1. Цели и задачи.</w:t>
      </w:r>
    </w:p>
    <w:p w:rsidR="009515C3" w:rsidRPr="006F565F" w:rsidRDefault="009515C3" w:rsidP="001F4A61">
      <w:pPr>
        <w:numPr>
          <w:ilvl w:val="0"/>
          <w:numId w:val="1"/>
        </w:numPr>
        <w:ind w:right="-185"/>
        <w:jc w:val="both"/>
        <w:rPr>
          <w:b/>
          <w:i/>
        </w:rPr>
      </w:pPr>
      <w:r w:rsidRPr="006F565F">
        <w:t>п</w:t>
      </w:r>
      <w:r w:rsidR="00554D9E">
        <w:t>опуляризация и развитие</w:t>
      </w:r>
      <w:r w:rsidRPr="006F565F">
        <w:t xml:space="preserve"> шахматного спорта;</w:t>
      </w:r>
    </w:p>
    <w:p w:rsidR="009515C3" w:rsidRPr="006F565F" w:rsidRDefault="00554D9E" w:rsidP="001F4A61">
      <w:pPr>
        <w:numPr>
          <w:ilvl w:val="0"/>
          <w:numId w:val="1"/>
        </w:numPr>
        <w:ind w:right="-185"/>
        <w:jc w:val="both"/>
        <w:rPr>
          <w:b/>
          <w:i/>
        </w:rPr>
      </w:pPr>
      <w:r>
        <w:t>повышение мастерства</w:t>
      </w:r>
      <w:r w:rsidR="009515C3" w:rsidRPr="006F565F">
        <w:t xml:space="preserve"> шахматистов</w:t>
      </w:r>
      <w:r w:rsidR="00197B8D" w:rsidRPr="006F565F">
        <w:t>;</w:t>
      </w:r>
    </w:p>
    <w:p w:rsidR="00197B8D" w:rsidRPr="000D2613" w:rsidRDefault="00197B8D" w:rsidP="001F4A61">
      <w:pPr>
        <w:numPr>
          <w:ilvl w:val="0"/>
          <w:numId w:val="1"/>
        </w:numPr>
        <w:ind w:right="-185"/>
        <w:jc w:val="both"/>
        <w:rPr>
          <w:b/>
          <w:i/>
        </w:rPr>
      </w:pPr>
      <w:r w:rsidRPr="006F565F">
        <w:t>приобщение подрастающего пок</w:t>
      </w:r>
      <w:r w:rsidR="00554D9E">
        <w:t xml:space="preserve">оления к </w:t>
      </w:r>
      <w:r w:rsidRPr="006F565F">
        <w:t>искусству</w:t>
      </w:r>
      <w:r w:rsidR="00B47A8E">
        <w:t>;</w:t>
      </w:r>
    </w:p>
    <w:p w:rsidR="000D2613" w:rsidRDefault="000D2613" w:rsidP="001F4A61">
      <w:pPr>
        <w:numPr>
          <w:ilvl w:val="0"/>
          <w:numId w:val="1"/>
        </w:numPr>
        <w:ind w:right="-185"/>
        <w:jc w:val="both"/>
      </w:pPr>
      <w:r>
        <w:t>с</w:t>
      </w:r>
      <w:r w:rsidR="009B42AC">
        <w:t>овмещение культурного</w:t>
      </w:r>
      <w:r w:rsidRPr="000D2613">
        <w:t xml:space="preserve"> и спорти</w:t>
      </w:r>
      <w:r w:rsidR="009B42AC">
        <w:t>вного мероприятия</w:t>
      </w:r>
      <w:r w:rsidR="00BA2A29">
        <w:t>. Посредством конкурса</w:t>
      </w:r>
      <w:r w:rsidRPr="000D2613">
        <w:t xml:space="preserve"> в национальной бурятской одежде участники и гости мероприятия будут способствовать пропаганде сохранению и изучению бурятского языка и национальной культуры.</w:t>
      </w:r>
    </w:p>
    <w:p w:rsidR="00C42ECE" w:rsidRPr="000D2613" w:rsidRDefault="00C42ECE" w:rsidP="001F4A61">
      <w:pPr>
        <w:numPr>
          <w:ilvl w:val="0"/>
          <w:numId w:val="1"/>
        </w:numPr>
        <w:ind w:right="-185"/>
        <w:jc w:val="both"/>
      </w:pPr>
      <w:r>
        <w:t>мероприят</w:t>
      </w:r>
      <w:r w:rsidR="00C277E9">
        <w:t xml:space="preserve">ие проводится в рамках Гранта </w:t>
      </w:r>
      <w:r>
        <w:t>Комитета</w:t>
      </w:r>
      <w:r w:rsidR="00C277E9">
        <w:t xml:space="preserve"> по</w:t>
      </w:r>
      <w:r>
        <w:t xml:space="preserve"> межнациональным связям</w:t>
      </w:r>
      <w:r w:rsidR="00EA524C">
        <w:t xml:space="preserve"> и развитию</w:t>
      </w:r>
      <w:r>
        <w:t xml:space="preserve"> гражданских инициатив Администрации Главы Республики Бурятия</w:t>
      </w:r>
      <w:r w:rsidR="00C277E9">
        <w:t xml:space="preserve"> </w:t>
      </w:r>
      <w:r w:rsidR="00EA524C">
        <w:t>и Правительства Республики Бурятия</w:t>
      </w:r>
      <w:r w:rsidR="00C277E9">
        <w:t xml:space="preserve"> </w:t>
      </w:r>
      <w:r>
        <w:t>- Социальный проект «</w:t>
      </w:r>
      <w:r w:rsidR="00EA524C">
        <w:t>Шахматы Бурятии</w:t>
      </w:r>
      <w:r w:rsidR="00C277E9">
        <w:t xml:space="preserve"> </w:t>
      </w:r>
      <w:r w:rsidR="00EA524C">
        <w:t>-</w:t>
      </w:r>
      <w:r w:rsidR="00C277E9">
        <w:t xml:space="preserve"> </w:t>
      </w:r>
      <w:proofErr w:type="spellStart"/>
      <w:r w:rsidR="00EA524C">
        <w:t>Шатар</w:t>
      </w:r>
      <w:proofErr w:type="spellEnd"/>
      <w:r w:rsidR="00C277E9">
        <w:t xml:space="preserve"> </w:t>
      </w:r>
      <w:proofErr w:type="spellStart"/>
      <w:r w:rsidR="009B42AC">
        <w:t>н</w:t>
      </w:r>
      <w:r>
        <w:t>а</w:t>
      </w:r>
      <w:r w:rsidR="00C277E9">
        <w:t>ад</w:t>
      </w:r>
      <w:r w:rsidR="00EA524C">
        <w:t>а</w:t>
      </w:r>
      <w:r>
        <w:t>гты</w:t>
      </w:r>
      <w:proofErr w:type="spellEnd"/>
      <w:r>
        <w:t>».</w:t>
      </w:r>
    </w:p>
    <w:p w:rsidR="009515C3" w:rsidRPr="006F565F" w:rsidRDefault="009515C3" w:rsidP="001F4A61">
      <w:pPr>
        <w:ind w:left="540" w:right="-185"/>
        <w:jc w:val="both"/>
        <w:rPr>
          <w:b/>
          <w:i/>
        </w:rPr>
      </w:pPr>
    </w:p>
    <w:p w:rsidR="009515C3" w:rsidRPr="006F565F" w:rsidRDefault="009515C3" w:rsidP="001F4A61">
      <w:pPr>
        <w:ind w:left="540" w:right="-185"/>
        <w:jc w:val="center"/>
        <w:rPr>
          <w:i/>
        </w:rPr>
      </w:pPr>
      <w:r w:rsidRPr="006F565F">
        <w:rPr>
          <w:b/>
          <w:i/>
        </w:rPr>
        <w:t>2.</w:t>
      </w:r>
      <w:r w:rsidR="00811954">
        <w:rPr>
          <w:b/>
          <w:i/>
        </w:rPr>
        <w:t xml:space="preserve"> </w:t>
      </w:r>
      <w:r w:rsidRPr="006F565F">
        <w:rPr>
          <w:b/>
          <w:i/>
        </w:rPr>
        <w:t>Руководство соревнованием.</w:t>
      </w:r>
    </w:p>
    <w:p w:rsidR="009515C3" w:rsidRPr="006F565F" w:rsidRDefault="009515C3" w:rsidP="001F4A61">
      <w:pPr>
        <w:ind w:left="540" w:right="-185" w:firstLine="168"/>
        <w:jc w:val="both"/>
      </w:pPr>
      <w:r w:rsidRPr="006F565F">
        <w:t xml:space="preserve">        Общее руководство по проведению сор</w:t>
      </w:r>
      <w:r w:rsidR="00E01908">
        <w:t>евнования осуществля</w:t>
      </w:r>
      <w:r w:rsidR="00772732">
        <w:t>ю</w:t>
      </w:r>
      <w:r w:rsidR="000A7178" w:rsidRPr="006F565F">
        <w:t xml:space="preserve">т </w:t>
      </w:r>
      <w:r w:rsidR="00554D9E">
        <w:t>РОО «Федерация шахмат Бурятии»</w:t>
      </w:r>
      <w:r w:rsidR="0089511D">
        <w:t>, администрация МО «</w:t>
      </w:r>
      <w:proofErr w:type="spellStart"/>
      <w:r w:rsidR="0089511D">
        <w:t>Тункинский</w:t>
      </w:r>
      <w:proofErr w:type="spellEnd"/>
      <w:r w:rsidR="0089511D">
        <w:t xml:space="preserve"> район»</w:t>
      </w:r>
      <w:r w:rsidR="00244E8A">
        <w:t>.</w:t>
      </w:r>
      <w:r w:rsidR="00C277E9">
        <w:t xml:space="preserve"> </w:t>
      </w:r>
      <w:r w:rsidRPr="006F565F">
        <w:t>Непосредственное проведение соревнования возлагается на Федерацию шахмат Бурятии</w:t>
      </w:r>
      <w:r w:rsidR="00392E04">
        <w:t xml:space="preserve"> </w:t>
      </w:r>
      <w:r w:rsidRPr="006F565F">
        <w:t xml:space="preserve">и судейскую коллегию. Главный судья </w:t>
      </w:r>
      <w:r w:rsidR="00E17838" w:rsidRPr="006F565F">
        <w:t>соревнований –</w:t>
      </w:r>
      <w:r w:rsidR="00CE4619">
        <w:t xml:space="preserve"> Садыков Артем</w:t>
      </w:r>
      <w:r w:rsidR="00C277E9">
        <w:t xml:space="preserve"> </w:t>
      </w:r>
      <w:proofErr w:type="spellStart"/>
      <w:r w:rsidR="000D2613">
        <w:t>Р</w:t>
      </w:r>
      <w:r w:rsidR="00CE4619">
        <w:t>афкатович</w:t>
      </w:r>
      <w:proofErr w:type="spellEnd"/>
      <w:r w:rsidR="00FC4E2C">
        <w:t>.</w:t>
      </w:r>
      <w:r w:rsidR="00123A76">
        <w:t xml:space="preserve"> </w:t>
      </w:r>
    </w:p>
    <w:p w:rsidR="009515C3" w:rsidRDefault="009515C3" w:rsidP="001F4A61">
      <w:pPr>
        <w:ind w:left="540" w:right="-185"/>
        <w:jc w:val="both"/>
        <w:rPr>
          <w:b/>
          <w:i/>
        </w:rPr>
      </w:pPr>
    </w:p>
    <w:p w:rsidR="00E15E0F" w:rsidRPr="00E15E0F" w:rsidRDefault="00E15E0F" w:rsidP="001F4A61">
      <w:pPr>
        <w:ind w:left="540" w:right="-185"/>
        <w:jc w:val="center"/>
        <w:rPr>
          <w:b/>
          <w:i/>
        </w:rPr>
      </w:pPr>
      <w:r>
        <w:rPr>
          <w:b/>
          <w:i/>
        </w:rPr>
        <w:t>3</w:t>
      </w:r>
      <w:r w:rsidRPr="00E15E0F">
        <w:rPr>
          <w:b/>
          <w:i/>
        </w:rPr>
        <w:t xml:space="preserve">. Дата и </w:t>
      </w:r>
      <w:r w:rsidR="00EF427A">
        <w:rPr>
          <w:b/>
          <w:i/>
        </w:rPr>
        <w:t>место</w:t>
      </w:r>
      <w:r w:rsidRPr="00E15E0F">
        <w:rPr>
          <w:b/>
          <w:i/>
        </w:rPr>
        <w:t xml:space="preserve"> проведения</w:t>
      </w:r>
    </w:p>
    <w:p w:rsidR="00ED6FB3" w:rsidRPr="00ED6FB3" w:rsidRDefault="00E15E0F" w:rsidP="001F4A61">
      <w:pPr>
        <w:ind w:left="540" w:right="-185" w:firstLine="180"/>
        <w:jc w:val="both"/>
      </w:pPr>
      <w:r w:rsidRPr="00E15E0F">
        <w:t xml:space="preserve">         </w:t>
      </w:r>
      <w:r>
        <w:t xml:space="preserve">Турнир проводится в п. Аршан </w:t>
      </w:r>
      <w:proofErr w:type="spellStart"/>
      <w:r>
        <w:t>Тунки</w:t>
      </w:r>
      <w:r w:rsidR="00843290">
        <w:t>н</w:t>
      </w:r>
      <w:r>
        <w:t>ского</w:t>
      </w:r>
      <w:proofErr w:type="spellEnd"/>
      <w:r>
        <w:t xml:space="preserve"> района</w:t>
      </w:r>
      <w:r w:rsidR="009B42AC">
        <w:t xml:space="preserve"> Республики Бурятия в </w:t>
      </w:r>
      <w:r w:rsidR="00EF427A">
        <w:t xml:space="preserve"> </w:t>
      </w:r>
      <w:r w:rsidR="009B42AC">
        <w:t>Спортивном центре</w:t>
      </w:r>
      <w:r w:rsidR="00ED6FB3">
        <w:t xml:space="preserve"> </w:t>
      </w:r>
      <w:r w:rsidR="00811954">
        <w:t>(ул.</w:t>
      </w:r>
      <w:r w:rsidR="00ED6FB3">
        <w:t xml:space="preserve"> </w:t>
      </w:r>
      <w:proofErr w:type="spellStart"/>
      <w:r w:rsidR="00ED6FB3">
        <w:t>К.Габанова</w:t>
      </w:r>
      <w:proofErr w:type="spellEnd"/>
      <w:r w:rsidR="00ED6FB3">
        <w:t xml:space="preserve"> дом 50</w:t>
      </w:r>
      <w:r w:rsidR="00811954">
        <w:t>)</w:t>
      </w:r>
      <w:r w:rsidR="00ED6FB3">
        <w:t xml:space="preserve"> и </w:t>
      </w:r>
      <w:r w:rsidR="00ED6FB3" w:rsidRPr="00ED6FB3">
        <w:rPr>
          <w:sz w:val="21"/>
          <w:szCs w:val="21"/>
          <w:shd w:val="clear" w:color="auto" w:fill="FFFFFF"/>
        </w:rPr>
        <w:t>МБОУ «</w:t>
      </w:r>
      <w:proofErr w:type="spellStart"/>
      <w:r w:rsidR="00ED6FB3" w:rsidRPr="00ED6FB3">
        <w:rPr>
          <w:sz w:val="21"/>
          <w:szCs w:val="21"/>
          <w:shd w:val="clear" w:color="auto" w:fill="FFFFFF"/>
        </w:rPr>
        <w:t>Аршанская</w:t>
      </w:r>
      <w:proofErr w:type="spellEnd"/>
      <w:r w:rsidR="00ED6FB3" w:rsidRPr="00ED6FB3">
        <w:rPr>
          <w:sz w:val="21"/>
          <w:szCs w:val="21"/>
          <w:shd w:val="clear" w:color="auto" w:fill="FFFFFF"/>
        </w:rPr>
        <w:t xml:space="preserve"> СОШ им. П.М. </w:t>
      </w:r>
      <w:proofErr w:type="spellStart"/>
      <w:r w:rsidR="00ED6FB3" w:rsidRPr="00ED6FB3">
        <w:rPr>
          <w:sz w:val="21"/>
          <w:szCs w:val="21"/>
          <w:shd w:val="clear" w:color="auto" w:fill="FFFFFF"/>
        </w:rPr>
        <w:t>Билдаева</w:t>
      </w:r>
      <w:proofErr w:type="spellEnd"/>
      <w:r w:rsidR="00ED6FB3" w:rsidRPr="00ED6FB3">
        <w:rPr>
          <w:sz w:val="21"/>
          <w:szCs w:val="21"/>
          <w:shd w:val="clear" w:color="auto" w:fill="FFFFFF"/>
        </w:rPr>
        <w:t>»</w:t>
      </w:r>
      <w:r w:rsidR="00EF427A" w:rsidRPr="00ED6FB3">
        <w:t xml:space="preserve"> </w:t>
      </w:r>
      <w:r w:rsidR="00811954">
        <w:t>(ул.</w:t>
      </w:r>
      <w:r w:rsidR="00ED6FB3">
        <w:t xml:space="preserve"> </w:t>
      </w:r>
      <w:proofErr w:type="spellStart"/>
      <w:r w:rsidR="00ED6FB3">
        <w:t>К.Габанова</w:t>
      </w:r>
      <w:proofErr w:type="spellEnd"/>
      <w:r w:rsidR="00ED6FB3">
        <w:t xml:space="preserve"> дом </w:t>
      </w:r>
      <w:r w:rsidR="00ED6FB3" w:rsidRPr="00ED6FB3">
        <w:t>52</w:t>
      </w:r>
      <w:r w:rsidR="00811954">
        <w:t>)</w:t>
      </w:r>
      <w:r w:rsidR="00ED6FB3">
        <w:t>.</w:t>
      </w:r>
    </w:p>
    <w:p w:rsidR="00E15E0F" w:rsidRPr="00ED6FB3" w:rsidRDefault="00EF5E59" w:rsidP="001F4A61">
      <w:pPr>
        <w:ind w:left="539" w:right="-185" w:firstLine="709"/>
        <w:jc w:val="both"/>
      </w:pPr>
      <w:r>
        <w:t>Обязательная</w:t>
      </w:r>
      <w:bookmarkStart w:id="0" w:name="_GoBack"/>
      <w:bookmarkEnd w:id="0"/>
      <w:r>
        <w:t xml:space="preserve"> п</w:t>
      </w:r>
      <w:r w:rsidR="00E15E0F" w:rsidRPr="006F565F">
        <w:t>редварительная регистрация участников</w:t>
      </w:r>
      <w:r w:rsidR="00ED6FB3">
        <w:t xml:space="preserve"> </w:t>
      </w:r>
      <w:r w:rsidR="00843290">
        <w:t>до</w:t>
      </w:r>
      <w:r w:rsidR="00E15E0F">
        <w:t xml:space="preserve"> </w:t>
      </w:r>
      <w:r w:rsidR="00EC7495">
        <w:rPr>
          <w:b/>
        </w:rPr>
        <w:t>12</w:t>
      </w:r>
      <w:r w:rsidR="00E15E0F" w:rsidRPr="00811954">
        <w:rPr>
          <w:b/>
        </w:rPr>
        <w:t xml:space="preserve"> </w:t>
      </w:r>
      <w:r w:rsidR="00EC7495">
        <w:rPr>
          <w:b/>
        </w:rPr>
        <w:t>августа</w:t>
      </w:r>
      <w:r w:rsidR="00E15E0F" w:rsidRPr="00811954">
        <w:rPr>
          <w:b/>
        </w:rPr>
        <w:t xml:space="preserve"> 2022 </w:t>
      </w:r>
      <w:r w:rsidR="00ED6FB3" w:rsidRPr="00811954">
        <w:rPr>
          <w:b/>
        </w:rPr>
        <w:t>г.</w:t>
      </w:r>
      <w:r w:rsidR="00ED6FB3">
        <w:t xml:space="preserve"> </w:t>
      </w:r>
      <w:r w:rsidR="00E15E0F" w:rsidRPr="006F565F">
        <w:t>по</w:t>
      </w:r>
      <w:r w:rsidR="00C277E9" w:rsidRPr="00ED6FB3">
        <w:t xml:space="preserve"> </w:t>
      </w:r>
      <w:r w:rsidR="00E15E0F" w:rsidRPr="006F565F">
        <w:rPr>
          <w:lang w:val="en-US"/>
        </w:rPr>
        <w:t>e</w:t>
      </w:r>
      <w:r w:rsidR="00E15E0F" w:rsidRPr="00ED6FB3">
        <w:t>-</w:t>
      </w:r>
      <w:r w:rsidR="00E15E0F" w:rsidRPr="006F565F">
        <w:rPr>
          <w:lang w:val="en-US"/>
        </w:rPr>
        <w:t>mail</w:t>
      </w:r>
      <w:r w:rsidR="00E15E0F" w:rsidRPr="00ED6FB3">
        <w:t xml:space="preserve">: </w:t>
      </w:r>
      <w:proofErr w:type="spellStart"/>
      <w:r w:rsidR="00E15E0F">
        <w:rPr>
          <w:lang w:val="en-US"/>
        </w:rPr>
        <w:t>radion</w:t>
      </w:r>
      <w:proofErr w:type="spellEnd"/>
      <w:r w:rsidR="00E15E0F" w:rsidRPr="00ED6FB3">
        <w:t>1000@</w:t>
      </w:r>
      <w:proofErr w:type="spellStart"/>
      <w:r w:rsidR="00E15E0F">
        <w:rPr>
          <w:lang w:val="en-US"/>
        </w:rPr>
        <w:t>yandex</w:t>
      </w:r>
      <w:proofErr w:type="spellEnd"/>
      <w:r w:rsidR="00E15E0F" w:rsidRPr="00ED6FB3">
        <w:t>.</w:t>
      </w:r>
      <w:proofErr w:type="spellStart"/>
      <w:r w:rsidR="00E15E0F">
        <w:rPr>
          <w:lang w:val="en-US"/>
        </w:rPr>
        <w:t>ru</w:t>
      </w:r>
      <w:proofErr w:type="spellEnd"/>
    </w:p>
    <w:p w:rsidR="00ED6FB3" w:rsidRDefault="00E15E0F" w:rsidP="001F4A61">
      <w:pPr>
        <w:ind w:left="540" w:right="-185"/>
        <w:jc w:val="both"/>
        <w:rPr>
          <w:b/>
        </w:rPr>
      </w:pPr>
      <w:r w:rsidRPr="006F565F">
        <w:t>Контактные телефоны:</w:t>
      </w:r>
      <w:r w:rsidR="005765C2">
        <w:t xml:space="preserve"> </w:t>
      </w:r>
      <w:r>
        <w:rPr>
          <w:b/>
        </w:rPr>
        <w:t xml:space="preserve">89025659453 </w:t>
      </w:r>
      <w:proofErr w:type="spellStart"/>
      <w:r>
        <w:rPr>
          <w:b/>
        </w:rPr>
        <w:t>Раднаев</w:t>
      </w:r>
      <w:proofErr w:type="spellEnd"/>
      <w:r w:rsidR="00C277E9">
        <w:rPr>
          <w:b/>
        </w:rPr>
        <w:t xml:space="preserve"> </w:t>
      </w:r>
      <w:proofErr w:type="spellStart"/>
      <w:r w:rsidR="00ED6FB3">
        <w:rPr>
          <w:b/>
        </w:rPr>
        <w:t>Цыден</w:t>
      </w:r>
      <w:proofErr w:type="spellEnd"/>
      <w:r w:rsidR="00ED6FB3">
        <w:rPr>
          <w:b/>
        </w:rPr>
        <w:t xml:space="preserve"> Вячеславович</w:t>
      </w:r>
    </w:p>
    <w:p w:rsidR="00E15E0F" w:rsidRPr="00ED6FB3" w:rsidRDefault="00ED6FB3" w:rsidP="001F4A61">
      <w:pPr>
        <w:ind w:left="540" w:right="-185"/>
        <w:jc w:val="both"/>
        <w:rPr>
          <w:b/>
        </w:rPr>
      </w:pPr>
      <w:r>
        <w:t xml:space="preserve">                                         </w:t>
      </w:r>
      <w:r w:rsidRPr="00ED6FB3">
        <w:rPr>
          <w:b/>
        </w:rPr>
        <w:t xml:space="preserve">89085981373 Садыков Артем </w:t>
      </w:r>
      <w:proofErr w:type="spellStart"/>
      <w:r w:rsidRPr="00ED6FB3">
        <w:rPr>
          <w:b/>
        </w:rPr>
        <w:t>Рафкатович</w:t>
      </w:r>
      <w:proofErr w:type="spellEnd"/>
      <w:r w:rsidRPr="00ED6FB3">
        <w:rPr>
          <w:b/>
        </w:rPr>
        <w:t xml:space="preserve"> </w:t>
      </w:r>
    </w:p>
    <w:p w:rsidR="00E15E0F" w:rsidRDefault="00E15E0F" w:rsidP="001F4A61">
      <w:pPr>
        <w:ind w:left="540" w:right="-185" w:firstLine="168"/>
        <w:jc w:val="both"/>
      </w:pPr>
    </w:p>
    <w:p w:rsidR="00E15E0F" w:rsidRPr="00E15E0F" w:rsidRDefault="00B71C46" w:rsidP="001F4A61">
      <w:pPr>
        <w:ind w:left="540" w:right="-185"/>
        <w:jc w:val="center"/>
        <w:rPr>
          <w:b/>
          <w:i/>
        </w:rPr>
      </w:pPr>
      <w:r>
        <w:rPr>
          <w:b/>
          <w:i/>
        </w:rPr>
        <w:t>4</w:t>
      </w:r>
      <w:r w:rsidR="00E15E0F" w:rsidRPr="00E15E0F">
        <w:rPr>
          <w:b/>
          <w:i/>
        </w:rPr>
        <w:t>. Участники соревнований</w:t>
      </w:r>
    </w:p>
    <w:p w:rsidR="00E15E0F" w:rsidRPr="00E15E0F" w:rsidRDefault="00E15E0F" w:rsidP="001F4A61">
      <w:pPr>
        <w:ind w:left="540" w:right="-185" w:firstLine="168"/>
        <w:jc w:val="both"/>
      </w:pPr>
      <w:r w:rsidRPr="00E15E0F">
        <w:t>         В турнире «А» open-турнир</w:t>
      </w:r>
    </w:p>
    <w:p w:rsidR="001F4A61" w:rsidRDefault="00E15E0F" w:rsidP="001F4A61">
      <w:pPr>
        <w:ind w:left="540" w:right="-185" w:firstLine="168"/>
        <w:jc w:val="both"/>
      </w:pPr>
      <w:r w:rsidRPr="00E15E0F">
        <w:t>         В турнире «Б» участвуют дети 201</w:t>
      </w:r>
      <w:r w:rsidR="004E688A">
        <w:t>1</w:t>
      </w:r>
      <w:r w:rsidR="009614F4">
        <w:t xml:space="preserve"> г.р. и младш</w:t>
      </w:r>
      <w:r w:rsidRPr="00E15E0F">
        <w:t>е.</w:t>
      </w:r>
    </w:p>
    <w:p w:rsidR="0089511D" w:rsidRDefault="00E15E0F" w:rsidP="0089511D">
      <w:pPr>
        <w:ind w:left="540" w:right="-185"/>
        <w:jc w:val="both"/>
      </w:pPr>
      <w:r>
        <w:t>Организационный взнос</w:t>
      </w:r>
      <w:r w:rsidR="00ED6FB3">
        <w:t xml:space="preserve"> </w:t>
      </w:r>
      <w:r w:rsidRPr="004E688A">
        <w:t xml:space="preserve">– </w:t>
      </w:r>
      <w:r w:rsidR="004E688A">
        <w:t>3</w:t>
      </w:r>
      <w:r w:rsidRPr="004E688A">
        <w:t>00 рублей</w:t>
      </w:r>
      <w:r w:rsidR="004E688A">
        <w:t xml:space="preserve">, </w:t>
      </w:r>
      <w:r w:rsidR="004E688A" w:rsidRPr="004E688A">
        <w:t>школьники – 200 рублей</w:t>
      </w:r>
      <w:r w:rsidR="00ED6FB3">
        <w:t xml:space="preserve">. </w:t>
      </w:r>
    </w:p>
    <w:p w:rsidR="004E688A" w:rsidRDefault="00D532D1" w:rsidP="0089511D">
      <w:pPr>
        <w:ind w:left="540" w:right="-185"/>
        <w:jc w:val="both"/>
      </w:pPr>
      <w:proofErr w:type="gramStart"/>
      <w:r>
        <w:t>Участники</w:t>
      </w:r>
      <w:r w:rsidR="0089511D">
        <w:t>,</w:t>
      </w:r>
      <w:r w:rsidR="005B0846">
        <w:t xml:space="preserve"> </w:t>
      </w:r>
      <w:r>
        <w:t xml:space="preserve">выступающие </w:t>
      </w:r>
      <w:r w:rsidR="00ED6FB3">
        <w:t xml:space="preserve">в </w:t>
      </w:r>
      <w:r>
        <w:t xml:space="preserve">бурятском </w:t>
      </w:r>
      <w:r w:rsidR="00ED6FB3">
        <w:t xml:space="preserve">национальном костюме </w:t>
      </w:r>
      <w:r>
        <w:t>освобождаются</w:t>
      </w:r>
      <w:proofErr w:type="gramEnd"/>
      <w:r>
        <w:t xml:space="preserve"> от организационного</w:t>
      </w:r>
      <w:r w:rsidR="00ED6FB3">
        <w:t xml:space="preserve"> </w:t>
      </w:r>
      <w:r>
        <w:t>взноса.</w:t>
      </w:r>
    </w:p>
    <w:p w:rsidR="001B3DE1" w:rsidRPr="0089511D" w:rsidRDefault="001B3DE1" w:rsidP="001F4A61">
      <w:pPr>
        <w:ind w:left="540" w:right="-185" w:firstLine="168"/>
        <w:jc w:val="both"/>
        <w:rPr>
          <w:sz w:val="12"/>
          <w:szCs w:val="12"/>
        </w:rPr>
      </w:pPr>
    </w:p>
    <w:p w:rsidR="001B3DE1" w:rsidRPr="006F565F" w:rsidRDefault="00B71C46" w:rsidP="001F4A61">
      <w:pPr>
        <w:spacing w:before="120"/>
        <w:ind w:firstLine="357"/>
        <w:jc w:val="center"/>
        <w:rPr>
          <w:b/>
          <w:i/>
        </w:rPr>
      </w:pPr>
      <w:r>
        <w:rPr>
          <w:b/>
          <w:i/>
        </w:rPr>
        <w:t>5</w:t>
      </w:r>
      <w:r w:rsidR="009614F4">
        <w:rPr>
          <w:b/>
          <w:i/>
        </w:rPr>
        <w:t>. Условия проведения</w:t>
      </w:r>
    </w:p>
    <w:p w:rsidR="0092258E" w:rsidRDefault="001B3DE1" w:rsidP="001F4A61">
      <w:pPr>
        <w:pStyle w:val="a3"/>
        <w:ind w:left="567" w:firstLine="709"/>
        <w:rPr>
          <w:szCs w:val="24"/>
        </w:rPr>
      </w:pPr>
      <w:r w:rsidRPr="006F565F">
        <w:rPr>
          <w:szCs w:val="24"/>
        </w:rPr>
        <w:t>Соревнования проводятся по</w:t>
      </w:r>
      <w:r>
        <w:rPr>
          <w:szCs w:val="24"/>
        </w:rPr>
        <w:t xml:space="preserve"> Правилам вида спорта «шахматы»</w:t>
      </w:r>
      <w:r w:rsidRPr="006F565F">
        <w:rPr>
          <w:szCs w:val="24"/>
        </w:rPr>
        <w:t>. Система проведения сорев</w:t>
      </w:r>
      <w:r>
        <w:rPr>
          <w:szCs w:val="24"/>
        </w:rPr>
        <w:t xml:space="preserve">нований – </w:t>
      </w:r>
      <w:r w:rsidR="00CB4606">
        <w:rPr>
          <w:szCs w:val="24"/>
        </w:rPr>
        <w:t xml:space="preserve">швейцарская, </w:t>
      </w:r>
      <w:r w:rsidR="00CB4606" w:rsidRPr="00CB4606">
        <w:rPr>
          <w:szCs w:val="24"/>
        </w:rPr>
        <w:t>11</w:t>
      </w:r>
      <w:r w:rsidRPr="006F565F">
        <w:rPr>
          <w:szCs w:val="24"/>
        </w:rPr>
        <w:t xml:space="preserve"> туров, компьютерная жеребьевка.  </w:t>
      </w:r>
      <w:r w:rsidRPr="006F565F">
        <w:rPr>
          <w:b/>
          <w:szCs w:val="24"/>
        </w:rPr>
        <w:t>Контроль времени</w:t>
      </w:r>
      <w:r w:rsidRPr="006F565F">
        <w:rPr>
          <w:szCs w:val="24"/>
        </w:rPr>
        <w:t xml:space="preserve"> – </w:t>
      </w:r>
      <w:r>
        <w:rPr>
          <w:b/>
          <w:szCs w:val="24"/>
        </w:rPr>
        <w:t>10 мин</w:t>
      </w:r>
      <w:r w:rsidRPr="006F565F">
        <w:rPr>
          <w:b/>
          <w:szCs w:val="24"/>
        </w:rPr>
        <w:t xml:space="preserve">+ </w:t>
      </w:r>
      <w:r>
        <w:rPr>
          <w:b/>
          <w:szCs w:val="24"/>
        </w:rPr>
        <w:t>5</w:t>
      </w:r>
      <w:r w:rsidRPr="006F565F">
        <w:rPr>
          <w:b/>
          <w:szCs w:val="24"/>
        </w:rPr>
        <w:t xml:space="preserve"> секунд</w:t>
      </w:r>
      <w:r>
        <w:rPr>
          <w:b/>
          <w:szCs w:val="24"/>
        </w:rPr>
        <w:t>ы</w:t>
      </w:r>
      <w:r w:rsidRPr="006F565F">
        <w:rPr>
          <w:szCs w:val="24"/>
        </w:rPr>
        <w:t xml:space="preserve"> добавления на сделанный ход, начиная с первого. </w:t>
      </w:r>
    </w:p>
    <w:p w:rsidR="00D51A81" w:rsidRPr="00E15E0F" w:rsidRDefault="00D51A81" w:rsidP="001F4A61">
      <w:pPr>
        <w:ind w:left="540" w:right="-185" w:firstLine="168"/>
        <w:jc w:val="both"/>
      </w:pPr>
      <w:r>
        <w:t>Среди участников из сел</w:t>
      </w:r>
      <w:r w:rsidR="00263287">
        <w:t>, будет разыгран приз "Лучший сельский шахматист</w:t>
      </w:r>
      <w:r>
        <w:t xml:space="preserve"> в </w:t>
      </w:r>
      <w:r w:rsidRPr="00E15E0F">
        <w:t>open-турнир</w:t>
      </w:r>
      <w:r>
        <w:t>е</w:t>
      </w:r>
      <w:r w:rsidR="00263287">
        <w:t xml:space="preserve">" </w:t>
      </w:r>
      <w:r>
        <w:t>(шахматист должен иметь сельскую прописку и постоянно проживать по месту прописки).</w:t>
      </w:r>
    </w:p>
    <w:p w:rsidR="001B3DE1" w:rsidRDefault="0089511D" w:rsidP="001F4A61">
      <w:pPr>
        <w:pStyle w:val="a3"/>
        <w:ind w:left="567" w:firstLine="709"/>
        <w:rPr>
          <w:szCs w:val="24"/>
        </w:rPr>
      </w:pPr>
      <w:r>
        <w:lastRenderedPageBreak/>
        <w:t xml:space="preserve">Среди </w:t>
      </w:r>
      <w:proofErr w:type="gramStart"/>
      <w:r w:rsidR="00510DE4" w:rsidRPr="00510DE4">
        <w:t>у</w:t>
      </w:r>
      <w:r w:rsidR="00D532D1" w:rsidRPr="00510DE4">
        <w:t>частник</w:t>
      </w:r>
      <w:r w:rsidR="00510DE4" w:rsidRPr="00510DE4">
        <w:t>ов</w:t>
      </w:r>
      <w:r w:rsidR="00D532D1" w:rsidRPr="00510DE4">
        <w:t>, выступающи</w:t>
      </w:r>
      <w:r w:rsidR="00510DE4" w:rsidRPr="00510DE4">
        <w:t>х</w:t>
      </w:r>
      <w:r w:rsidR="00D532D1" w:rsidRPr="00510DE4">
        <w:t xml:space="preserve"> в бурятском национальном костюме </w:t>
      </w:r>
      <w:r w:rsidR="00510DE4" w:rsidRPr="00510DE4">
        <w:t>проводится</w:t>
      </w:r>
      <w:proofErr w:type="gramEnd"/>
      <w:r w:rsidR="00510DE4" w:rsidRPr="00510DE4">
        <w:t xml:space="preserve"> конкурс</w:t>
      </w:r>
      <w:r w:rsidR="00D532D1" w:rsidRPr="00510DE4">
        <w:t xml:space="preserve"> на </w:t>
      </w:r>
      <w:r w:rsidR="00B71C46" w:rsidRPr="00510DE4">
        <w:rPr>
          <w:szCs w:val="24"/>
        </w:rPr>
        <w:t xml:space="preserve">самый красивый </w:t>
      </w:r>
      <w:r w:rsidR="0092258E" w:rsidRPr="00510DE4">
        <w:rPr>
          <w:szCs w:val="24"/>
        </w:rPr>
        <w:t>костюм.</w:t>
      </w:r>
    </w:p>
    <w:p w:rsidR="00CB0953" w:rsidRDefault="00CB0953" w:rsidP="001F4A61">
      <w:pPr>
        <w:pStyle w:val="a3"/>
        <w:ind w:left="567" w:firstLine="709"/>
        <w:rPr>
          <w:szCs w:val="24"/>
        </w:rPr>
      </w:pPr>
    </w:p>
    <w:p w:rsidR="00E15E0F" w:rsidRPr="001B3DE1" w:rsidRDefault="00B71C46" w:rsidP="001F4A61">
      <w:pPr>
        <w:ind w:right="-185" w:hanging="180"/>
        <w:jc w:val="center"/>
        <w:rPr>
          <w:b/>
          <w:i/>
        </w:rPr>
      </w:pPr>
      <w:r>
        <w:rPr>
          <w:b/>
          <w:i/>
        </w:rPr>
        <w:t>6</w:t>
      </w:r>
      <w:r w:rsidR="00E15E0F" w:rsidRPr="001B3DE1">
        <w:rPr>
          <w:b/>
          <w:i/>
        </w:rPr>
        <w:t>. Программа соревнований</w:t>
      </w:r>
    </w:p>
    <w:p w:rsidR="00E15E0F" w:rsidRPr="00510DE4" w:rsidRDefault="00EC7495" w:rsidP="001F4A61">
      <w:pPr>
        <w:ind w:left="540" w:right="-185" w:firstLine="168"/>
        <w:jc w:val="both"/>
        <w:rPr>
          <w:b/>
        </w:rPr>
      </w:pPr>
      <w:r>
        <w:rPr>
          <w:b/>
        </w:rPr>
        <w:t>15</w:t>
      </w:r>
      <w:r w:rsidR="00E15E0F" w:rsidRPr="00510DE4">
        <w:rPr>
          <w:b/>
        </w:rPr>
        <w:t xml:space="preserve"> </w:t>
      </w:r>
      <w:r>
        <w:rPr>
          <w:b/>
        </w:rPr>
        <w:t>августа</w:t>
      </w:r>
      <w:r w:rsidR="00E15E0F" w:rsidRPr="00510DE4">
        <w:rPr>
          <w:b/>
        </w:rPr>
        <w:t>:</w:t>
      </w:r>
    </w:p>
    <w:p w:rsidR="001B3DE1" w:rsidRDefault="001B3DE1" w:rsidP="001F4A61">
      <w:pPr>
        <w:ind w:left="540" w:right="-185" w:firstLine="168"/>
        <w:jc w:val="both"/>
      </w:pPr>
      <w:r>
        <w:t>День</w:t>
      </w:r>
      <w:r w:rsidR="00310ABD">
        <w:t xml:space="preserve"> приезда</w:t>
      </w:r>
    </w:p>
    <w:p w:rsidR="00843290" w:rsidRDefault="00843290" w:rsidP="001F4A61">
      <w:pPr>
        <w:ind w:left="540" w:right="-185" w:firstLine="168"/>
        <w:jc w:val="both"/>
      </w:pPr>
      <w:r w:rsidRPr="00E15E0F">
        <w:t>1</w:t>
      </w:r>
      <w:r>
        <w:t>9</w:t>
      </w:r>
      <w:r w:rsidRPr="00E15E0F">
        <w:t xml:space="preserve">:00 – </w:t>
      </w:r>
      <w:r>
        <w:t>21</w:t>
      </w:r>
      <w:r w:rsidRPr="00E15E0F">
        <w:t>:</w:t>
      </w:r>
      <w:r>
        <w:t>0</w:t>
      </w:r>
      <w:r w:rsidRPr="00E15E0F">
        <w:t>0 –</w:t>
      </w:r>
      <w:r>
        <w:t xml:space="preserve"> регистрация участников</w:t>
      </w:r>
    </w:p>
    <w:p w:rsidR="00310ABD" w:rsidRPr="00510DE4" w:rsidRDefault="00EC7495" w:rsidP="001F4A61">
      <w:pPr>
        <w:ind w:left="540" w:right="-185" w:firstLine="168"/>
        <w:jc w:val="both"/>
        <w:rPr>
          <w:b/>
        </w:rPr>
      </w:pPr>
      <w:r>
        <w:rPr>
          <w:b/>
        </w:rPr>
        <w:t>16 августа</w:t>
      </w:r>
      <w:r w:rsidR="00310ABD" w:rsidRPr="00510DE4">
        <w:rPr>
          <w:b/>
        </w:rPr>
        <w:t>:</w:t>
      </w:r>
    </w:p>
    <w:p w:rsidR="00843290" w:rsidRPr="00E15E0F" w:rsidRDefault="00843290" w:rsidP="001F4A61">
      <w:pPr>
        <w:ind w:left="540" w:right="-185" w:firstLine="168"/>
        <w:jc w:val="both"/>
      </w:pPr>
      <w:r>
        <w:t>9</w:t>
      </w:r>
      <w:r w:rsidRPr="00E15E0F">
        <w:t xml:space="preserve">:00 – </w:t>
      </w:r>
      <w:r>
        <w:t>10</w:t>
      </w:r>
      <w:r w:rsidRPr="00E15E0F">
        <w:t>:</w:t>
      </w:r>
      <w:r>
        <w:t>0</w:t>
      </w:r>
      <w:r w:rsidRPr="00E15E0F">
        <w:t>0 –</w:t>
      </w:r>
      <w:r>
        <w:t xml:space="preserve"> регистрация участников</w:t>
      </w:r>
      <w:r w:rsidR="00510DE4">
        <w:t>;</w:t>
      </w:r>
    </w:p>
    <w:p w:rsidR="00E15E0F" w:rsidRPr="00E15E0F" w:rsidRDefault="00E15E0F" w:rsidP="001F4A61">
      <w:pPr>
        <w:ind w:left="540" w:right="-185" w:firstLine="168"/>
        <w:jc w:val="both"/>
      </w:pPr>
      <w:r w:rsidRPr="00E15E0F">
        <w:t>1</w:t>
      </w:r>
      <w:r w:rsidR="00310ABD">
        <w:t>0</w:t>
      </w:r>
      <w:r w:rsidRPr="00E15E0F">
        <w:t>:00 – 1</w:t>
      </w:r>
      <w:r w:rsidR="00310ABD">
        <w:t>0</w:t>
      </w:r>
      <w:r w:rsidRPr="00E15E0F">
        <w:t>:30 – открытие соревнований;</w:t>
      </w:r>
    </w:p>
    <w:p w:rsidR="001B3DE1" w:rsidRPr="00B019FE" w:rsidRDefault="00E15E0F" w:rsidP="001F4A61">
      <w:pPr>
        <w:ind w:left="540" w:right="-185" w:firstLine="168"/>
        <w:jc w:val="both"/>
      </w:pPr>
      <w:r w:rsidRPr="00E15E0F">
        <w:t>1</w:t>
      </w:r>
      <w:r w:rsidR="00310ABD">
        <w:t>0</w:t>
      </w:r>
      <w:r w:rsidRPr="00E15E0F">
        <w:t xml:space="preserve">:30 – </w:t>
      </w:r>
      <w:r w:rsidR="00843290">
        <w:t>13</w:t>
      </w:r>
      <w:r w:rsidRPr="00E15E0F">
        <w:t xml:space="preserve">:00 </w:t>
      </w:r>
      <w:r w:rsidR="00843290">
        <w:rPr>
          <w:lang w:val="en-US"/>
        </w:rPr>
        <w:t>I</w:t>
      </w:r>
      <w:r w:rsidR="00843290" w:rsidRPr="00843290">
        <w:t>-</w:t>
      </w:r>
      <w:r w:rsidR="00C277E9">
        <w:rPr>
          <w:lang w:val="en-US"/>
        </w:rPr>
        <w:t>VIII</w:t>
      </w:r>
      <w:r w:rsidR="00C277E9" w:rsidRPr="00B019FE">
        <w:t xml:space="preserve"> </w:t>
      </w:r>
      <w:r w:rsidR="00843290">
        <w:t>туры</w:t>
      </w:r>
    </w:p>
    <w:p w:rsidR="009614F4" w:rsidRPr="00510DE4" w:rsidRDefault="00EC7495" w:rsidP="001F4A61">
      <w:pPr>
        <w:ind w:left="540" w:right="-185" w:firstLine="168"/>
        <w:jc w:val="both"/>
        <w:rPr>
          <w:b/>
        </w:rPr>
      </w:pPr>
      <w:r>
        <w:rPr>
          <w:b/>
        </w:rPr>
        <w:t>1</w:t>
      </w:r>
      <w:r w:rsidR="0089511D">
        <w:rPr>
          <w:b/>
        </w:rPr>
        <w:t>7</w:t>
      </w:r>
      <w:r w:rsidR="009614F4" w:rsidRPr="00510DE4">
        <w:rPr>
          <w:b/>
        </w:rPr>
        <w:t xml:space="preserve"> </w:t>
      </w:r>
      <w:r>
        <w:rPr>
          <w:b/>
        </w:rPr>
        <w:t>августа</w:t>
      </w:r>
      <w:r w:rsidR="009614F4" w:rsidRPr="00510DE4">
        <w:rPr>
          <w:b/>
        </w:rPr>
        <w:t>:</w:t>
      </w:r>
    </w:p>
    <w:p w:rsidR="00EF427A" w:rsidRDefault="00C277E9" w:rsidP="001F4A61">
      <w:pPr>
        <w:ind w:left="540" w:right="-185" w:firstLine="168"/>
        <w:jc w:val="both"/>
      </w:pPr>
      <w:r w:rsidRPr="00B019FE">
        <w:t xml:space="preserve">10.00 - </w:t>
      </w:r>
      <w:r w:rsidR="00843290">
        <w:t xml:space="preserve"> </w:t>
      </w:r>
      <w:r w:rsidR="00843290">
        <w:rPr>
          <w:lang w:val="en-US"/>
        </w:rPr>
        <w:t>V</w:t>
      </w:r>
      <w:r w:rsidR="00B019FE">
        <w:rPr>
          <w:lang w:val="en-US"/>
        </w:rPr>
        <w:t>III</w:t>
      </w:r>
      <w:r w:rsidR="00B019FE" w:rsidRPr="009614F4">
        <w:t xml:space="preserve"> </w:t>
      </w:r>
      <w:r w:rsidR="00843290" w:rsidRPr="00843290">
        <w:t>-</w:t>
      </w:r>
      <w:r w:rsidR="00B019FE" w:rsidRPr="009614F4">
        <w:t xml:space="preserve"> </w:t>
      </w:r>
      <w:r w:rsidR="00843290">
        <w:rPr>
          <w:lang w:val="en-US"/>
        </w:rPr>
        <w:t>X</w:t>
      </w:r>
      <w:r w:rsidR="00B019FE">
        <w:rPr>
          <w:lang w:val="en-US"/>
        </w:rPr>
        <w:t>I</w:t>
      </w:r>
      <w:r w:rsidR="00B019FE" w:rsidRPr="009614F4">
        <w:t xml:space="preserve"> </w:t>
      </w:r>
      <w:r w:rsidR="00843290">
        <w:t>туры</w:t>
      </w:r>
      <w:r w:rsidR="00510DE4">
        <w:t>;</w:t>
      </w:r>
    </w:p>
    <w:p w:rsidR="00EF427A" w:rsidRDefault="00510DE4" w:rsidP="001F4A61">
      <w:pPr>
        <w:ind w:left="540" w:right="-185" w:firstLine="168"/>
        <w:jc w:val="both"/>
      </w:pPr>
      <w:r>
        <w:t>Закрытие соревнований</w:t>
      </w:r>
    </w:p>
    <w:p w:rsidR="00E15E0F" w:rsidRPr="00510DE4" w:rsidRDefault="00EC7495" w:rsidP="001F4A61">
      <w:pPr>
        <w:ind w:left="540" w:right="-185" w:firstLine="168"/>
        <w:jc w:val="both"/>
        <w:rPr>
          <w:b/>
        </w:rPr>
      </w:pPr>
      <w:r>
        <w:rPr>
          <w:b/>
        </w:rPr>
        <w:t>1</w:t>
      </w:r>
      <w:r w:rsidR="0089511D">
        <w:rPr>
          <w:b/>
        </w:rPr>
        <w:t>8</w:t>
      </w:r>
      <w:r w:rsidR="00E15E0F" w:rsidRPr="00510DE4">
        <w:rPr>
          <w:b/>
        </w:rPr>
        <w:t xml:space="preserve"> </w:t>
      </w:r>
      <w:r>
        <w:rPr>
          <w:b/>
        </w:rPr>
        <w:t>августа</w:t>
      </w:r>
      <w:r w:rsidR="00E15E0F" w:rsidRPr="00510DE4">
        <w:rPr>
          <w:b/>
        </w:rPr>
        <w:t>:</w:t>
      </w:r>
    </w:p>
    <w:p w:rsidR="00E15E0F" w:rsidRDefault="00843290" w:rsidP="001F4A61">
      <w:pPr>
        <w:ind w:left="540" w:right="-185" w:firstLine="168"/>
        <w:jc w:val="both"/>
      </w:pPr>
      <w:r>
        <w:t>День отъезда.</w:t>
      </w:r>
    </w:p>
    <w:p w:rsidR="00843290" w:rsidRPr="00CB0953" w:rsidRDefault="00843290" w:rsidP="001F4A61">
      <w:pPr>
        <w:ind w:left="540" w:right="-185" w:firstLine="168"/>
        <w:jc w:val="both"/>
        <w:rPr>
          <w:sz w:val="12"/>
          <w:szCs w:val="12"/>
        </w:rPr>
      </w:pPr>
    </w:p>
    <w:p w:rsidR="00E15E0F" w:rsidRDefault="001F4A61" w:rsidP="001F4A61">
      <w:pPr>
        <w:ind w:left="540" w:right="-185" w:firstLine="168"/>
        <w:jc w:val="both"/>
      </w:pPr>
      <w:r>
        <w:t>  </w:t>
      </w:r>
      <w:r w:rsidR="00E15E0F" w:rsidRPr="00E15E0F">
        <w:t>Организаторы соревнований или судейская коллегия своим решением вправе вносить изменения в программу соревнований.</w:t>
      </w:r>
    </w:p>
    <w:p w:rsidR="00843290" w:rsidRPr="00E15E0F" w:rsidRDefault="00843290" w:rsidP="001F4A61">
      <w:pPr>
        <w:ind w:left="540" w:right="-185" w:firstLine="168"/>
        <w:jc w:val="both"/>
      </w:pPr>
    </w:p>
    <w:p w:rsidR="000F6505" w:rsidRDefault="000F6505" w:rsidP="001F4A61">
      <w:pPr>
        <w:ind w:right="-185" w:hanging="180"/>
        <w:jc w:val="center"/>
        <w:rPr>
          <w:b/>
          <w:i/>
        </w:rPr>
      </w:pPr>
      <w:r w:rsidRPr="00C277E9">
        <w:rPr>
          <w:b/>
          <w:i/>
        </w:rPr>
        <w:t>7</w:t>
      </w:r>
      <w:r>
        <w:rPr>
          <w:b/>
          <w:i/>
        </w:rPr>
        <w:t>. Обеспечение безопасности участников и зрителей</w:t>
      </w:r>
    </w:p>
    <w:p w:rsidR="000F6505" w:rsidRPr="00CB0953" w:rsidRDefault="000F6505" w:rsidP="001F4A61">
      <w:pPr>
        <w:ind w:right="-185" w:hanging="180"/>
        <w:jc w:val="both"/>
        <w:rPr>
          <w:b/>
          <w:i/>
          <w:sz w:val="12"/>
          <w:szCs w:val="12"/>
        </w:rPr>
      </w:pPr>
    </w:p>
    <w:p w:rsidR="000F6505" w:rsidRDefault="000F6505" w:rsidP="001F4A61">
      <w:pPr>
        <w:ind w:left="426" w:firstLine="283"/>
        <w:jc w:val="both"/>
      </w:pPr>
      <w:r>
        <w:t>Безопасность  у</w:t>
      </w:r>
      <w:r w:rsidR="005F17FF">
        <w:t>частн</w:t>
      </w:r>
      <w:r>
        <w:t>иков в турнирном помещении и их медицинское обслуживание обеспечивается в соответствии с требованиями Правил соревнований вида спорта</w:t>
      </w:r>
      <w:r w:rsidR="0089511D">
        <w:t xml:space="preserve"> </w:t>
      </w:r>
      <w:r>
        <w:t>- шахматы.</w:t>
      </w:r>
    </w:p>
    <w:p w:rsidR="000F6505" w:rsidRDefault="002A5661" w:rsidP="001F4A61">
      <w:pPr>
        <w:ind w:left="426" w:firstLine="283"/>
        <w:jc w:val="both"/>
      </w:pPr>
      <w:r>
        <w:t>Ответственным за обеспечение безопасности участников в игровой зоне является главный судья. Ответственные за обеспечение безопасности участников вне игровой зоны – руководители делегаций и сопровождающие лица.</w:t>
      </w:r>
    </w:p>
    <w:p w:rsidR="00510DE4" w:rsidRPr="00CB0953" w:rsidRDefault="00510DE4" w:rsidP="001F4A61">
      <w:pPr>
        <w:ind w:firstLine="709"/>
        <w:jc w:val="both"/>
        <w:rPr>
          <w:b/>
          <w:i/>
          <w:sz w:val="12"/>
          <w:szCs w:val="12"/>
        </w:rPr>
      </w:pPr>
    </w:p>
    <w:p w:rsidR="00E15E0F" w:rsidRDefault="000F6505" w:rsidP="001F4A61">
      <w:pPr>
        <w:ind w:right="-185" w:hanging="180"/>
        <w:jc w:val="center"/>
        <w:rPr>
          <w:b/>
          <w:i/>
        </w:rPr>
      </w:pPr>
      <w:r>
        <w:rPr>
          <w:b/>
          <w:i/>
        </w:rPr>
        <w:t>8.</w:t>
      </w:r>
      <w:r w:rsidR="00E15E0F" w:rsidRPr="00843290">
        <w:rPr>
          <w:b/>
          <w:i/>
        </w:rPr>
        <w:t xml:space="preserve"> Определение победителей и награждение</w:t>
      </w:r>
    </w:p>
    <w:p w:rsidR="00843290" w:rsidRPr="00CB0953" w:rsidRDefault="00843290" w:rsidP="001F4A61">
      <w:pPr>
        <w:ind w:right="-185" w:hanging="180"/>
        <w:jc w:val="both"/>
        <w:rPr>
          <w:b/>
          <w:i/>
          <w:sz w:val="12"/>
          <w:szCs w:val="12"/>
        </w:rPr>
      </w:pPr>
    </w:p>
    <w:p w:rsidR="00843290" w:rsidRDefault="001F4A61" w:rsidP="001F4A61">
      <w:pPr>
        <w:ind w:left="426" w:firstLine="283"/>
        <w:jc w:val="both"/>
      </w:pPr>
      <w:r>
        <w:t>     </w:t>
      </w:r>
      <w:r w:rsidR="00843290" w:rsidRPr="006F565F">
        <w:t>Победители соревнований по швей</w:t>
      </w:r>
      <w:r>
        <w:t xml:space="preserve">царской системе определяются по </w:t>
      </w:r>
      <w:r w:rsidR="00843290" w:rsidRPr="006F565F">
        <w:t>наибольшему количеству набранных очков. При их равенстве места определяются:</w:t>
      </w:r>
    </w:p>
    <w:p w:rsidR="00843290" w:rsidRPr="006F565F" w:rsidRDefault="00843290" w:rsidP="001F4A61">
      <w:pPr>
        <w:numPr>
          <w:ilvl w:val="0"/>
          <w:numId w:val="3"/>
        </w:numPr>
        <w:jc w:val="both"/>
      </w:pPr>
      <w:r w:rsidRPr="006F565F">
        <w:rPr>
          <w:b/>
        </w:rPr>
        <w:t xml:space="preserve">по коэффициенту </w:t>
      </w:r>
      <w:proofErr w:type="spellStart"/>
      <w:r w:rsidRPr="006F565F">
        <w:rPr>
          <w:b/>
        </w:rPr>
        <w:t>Бухгольца</w:t>
      </w:r>
      <w:proofErr w:type="spellEnd"/>
      <w:r w:rsidR="00EF427A">
        <w:rPr>
          <w:b/>
        </w:rPr>
        <w:t>;</w:t>
      </w:r>
    </w:p>
    <w:p w:rsidR="00843290" w:rsidRPr="006F565F" w:rsidRDefault="00843290" w:rsidP="001F4A61">
      <w:pPr>
        <w:pStyle w:val="a5"/>
        <w:numPr>
          <w:ilvl w:val="0"/>
          <w:numId w:val="3"/>
        </w:numPr>
        <w:jc w:val="both"/>
        <w:rPr>
          <w:b/>
        </w:rPr>
      </w:pPr>
      <w:r w:rsidRPr="006F565F">
        <w:rPr>
          <w:b/>
        </w:rPr>
        <w:t>по результату личной встречи</w:t>
      </w:r>
      <w:r w:rsidR="00EF427A">
        <w:rPr>
          <w:b/>
        </w:rPr>
        <w:t>;</w:t>
      </w:r>
    </w:p>
    <w:p w:rsidR="00843290" w:rsidRDefault="00843290" w:rsidP="001F4A61">
      <w:pPr>
        <w:widowControl w:val="0"/>
        <w:numPr>
          <w:ilvl w:val="0"/>
          <w:numId w:val="3"/>
        </w:numPr>
        <w:adjustRightInd w:val="0"/>
        <w:jc w:val="both"/>
        <w:rPr>
          <w:b/>
        </w:rPr>
      </w:pPr>
      <w:r w:rsidRPr="006F565F">
        <w:rPr>
          <w:b/>
        </w:rPr>
        <w:t xml:space="preserve">по коэффициенту </w:t>
      </w:r>
      <w:proofErr w:type="spellStart"/>
      <w:r w:rsidRPr="006F565F">
        <w:rPr>
          <w:b/>
        </w:rPr>
        <w:t>Зоннеборна-Бергера</w:t>
      </w:r>
      <w:proofErr w:type="spellEnd"/>
      <w:r w:rsidR="00EF427A">
        <w:rPr>
          <w:b/>
        </w:rPr>
        <w:t>;</w:t>
      </w:r>
    </w:p>
    <w:p w:rsidR="001F4A61" w:rsidRDefault="00843290" w:rsidP="001F4A61">
      <w:pPr>
        <w:numPr>
          <w:ilvl w:val="0"/>
          <w:numId w:val="3"/>
        </w:numPr>
        <w:jc w:val="both"/>
      </w:pPr>
      <w:r w:rsidRPr="006F565F">
        <w:rPr>
          <w:b/>
        </w:rPr>
        <w:t xml:space="preserve">по усеченному коэффициенту </w:t>
      </w:r>
      <w:proofErr w:type="spellStart"/>
      <w:r w:rsidRPr="006F565F">
        <w:rPr>
          <w:b/>
        </w:rPr>
        <w:t>Бухгольца</w:t>
      </w:r>
      <w:proofErr w:type="spellEnd"/>
      <w:r w:rsidR="00EF427A">
        <w:rPr>
          <w:b/>
        </w:rPr>
        <w:t>.</w:t>
      </w:r>
    </w:p>
    <w:p w:rsidR="001F4A61" w:rsidRPr="001F4A61" w:rsidRDefault="001F4A61" w:rsidP="001F4A61">
      <w:pPr>
        <w:ind w:left="720"/>
        <w:jc w:val="both"/>
        <w:rPr>
          <w:sz w:val="12"/>
          <w:szCs w:val="12"/>
        </w:rPr>
      </w:pPr>
    </w:p>
    <w:p w:rsidR="00263287" w:rsidRPr="008F11B7" w:rsidRDefault="001F4A61" w:rsidP="001F4A61">
      <w:pPr>
        <w:ind w:left="426"/>
        <w:jc w:val="both"/>
      </w:pPr>
      <w:r>
        <w:t xml:space="preserve">- </w:t>
      </w:r>
      <w:r w:rsidR="00B71C46">
        <w:t>Призеры</w:t>
      </w:r>
      <w:r w:rsidR="00B71C46" w:rsidRPr="006F565F">
        <w:t xml:space="preserve"> награждаются </w:t>
      </w:r>
      <w:r w:rsidR="00B71C46">
        <w:t>денежными призами</w:t>
      </w:r>
      <w:r w:rsidR="00263287">
        <w:t>*</w:t>
      </w:r>
      <w:r w:rsidR="00B71C46">
        <w:t>.</w:t>
      </w:r>
      <w:r w:rsidR="00D827AD">
        <w:t xml:space="preserve"> </w:t>
      </w:r>
    </w:p>
    <w:p w:rsidR="00D51A81" w:rsidRPr="001F4A61" w:rsidRDefault="00D51A81" w:rsidP="001F4A61">
      <w:pPr>
        <w:ind w:left="540" w:right="-185" w:firstLine="168"/>
        <w:jc w:val="both"/>
        <w:rPr>
          <w:sz w:val="12"/>
          <w:szCs w:val="12"/>
        </w:rPr>
      </w:pPr>
    </w:p>
    <w:p w:rsidR="00D827AD" w:rsidRPr="00E15E0F" w:rsidRDefault="001F4A61" w:rsidP="001F4A61">
      <w:pPr>
        <w:ind w:left="426" w:right="-185"/>
        <w:jc w:val="both"/>
      </w:pPr>
      <w:r>
        <w:t xml:space="preserve">- </w:t>
      </w:r>
      <w:r w:rsidR="00263287">
        <w:t>Приз "Л</w:t>
      </w:r>
      <w:r w:rsidR="00D827AD">
        <w:t xml:space="preserve">учшему сельскому шахматисту в </w:t>
      </w:r>
      <w:r w:rsidR="00D827AD" w:rsidRPr="00E15E0F">
        <w:t>open-турнир</w:t>
      </w:r>
      <w:r w:rsidR="00D827AD">
        <w:t>е</w:t>
      </w:r>
      <w:r w:rsidR="00263287">
        <w:t>"</w:t>
      </w:r>
      <w:r w:rsidR="00D827AD">
        <w:t xml:space="preserve"> 15 000</w:t>
      </w:r>
      <w:r w:rsidR="00D51A81">
        <w:t xml:space="preserve"> рублей</w:t>
      </w:r>
      <w:r w:rsidR="00263287">
        <w:t>*</w:t>
      </w:r>
      <w:r w:rsidR="00D51A81">
        <w:t>.</w:t>
      </w:r>
      <w:r w:rsidR="00D827AD">
        <w:t xml:space="preserve">  </w:t>
      </w:r>
    </w:p>
    <w:p w:rsidR="0092258E" w:rsidRPr="001F4A61" w:rsidRDefault="0092258E" w:rsidP="001F4A61">
      <w:pPr>
        <w:ind w:left="540"/>
        <w:jc w:val="both"/>
        <w:rPr>
          <w:sz w:val="12"/>
          <w:szCs w:val="12"/>
        </w:rPr>
      </w:pPr>
    </w:p>
    <w:p w:rsidR="00B71C46" w:rsidRDefault="001F4A61" w:rsidP="001F4A61">
      <w:pPr>
        <w:ind w:left="426"/>
        <w:jc w:val="both"/>
      </w:pPr>
      <w:r>
        <w:t xml:space="preserve">- </w:t>
      </w:r>
      <w:r w:rsidR="0092258E">
        <w:t xml:space="preserve">Победитель в конкурсе на самый красивый </w:t>
      </w:r>
      <w:r w:rsidR="00510DE4">
        <w:t xml:space="preserve">бурятский </w:t>
      </w:r>
      <w:r w:rsidR="0092258E">
        <w:t xml:space="preserve">национальный костюм награждается денежной премией в размере </w:t>
      </w:r>
      <w:r w:rsidR="009614F4">
        <w:t>4</w:t>
      </w:r>
      <w:r w:rsidR="0089511D">
        <w:t xml:space="preserve"> </w:t>
      </w:r>
      <w:r w:rsidR="002A5661">
        <w:t>000</w:t>
      </w:r>
      <w:r w:rsidR="009614F4" w:rsidRPr="009614F4">
        <w:t xml:space="preserve"> </w:t>
      </w:r>
      <w:r w:rsidR="009614F4">
        <w:t>рублей</w:t>
      </w:r>
      <w:r w:rsidR="00263287">
        <w:t>*</w:t>
      </w:r>
      <w:r w:rsidR="009614F4">
        <w:t>.</w:t>
      </w:r>
    </w:p>
    <w:p w:rsidR="00263287" w:rsidRPr="001F4A61" w:rsidRDefault="00263287" w:rsidP="001F4A61">
      <w:pPr>
        <w:ind w:left="540"/>
        <w:jc w:val="both"/>
        <w:rPr>
          <w:sz w:val="12"/>
          <w:szCs w:val="12"/>
        </w:rPr>
      </w:pPr>
    </w:p>
    <w:p w:rsidR="00263287" w:rsidRDefault="00263287" w:rsidP="001F4A61">
      <w:pPr>
        <w:ind w:left="426"/>
        <w:jc w:val="both"/>
      </w:pPr>
      <w:r>
        <w:t>Призовой фонд турнира составляет более 3</w:t>
      </w:r>
      <w:r w:rsidRPr="009614F4">
        <w:t>5</w:t>
      </w:r>
      <w:r>
        <w:t xml:space="preserve">0 000 рублей*. </w:t>
      </w:r>
    </w:p>
    <w:p w:rsidR="00263287" w:rsidRPr="00B6302D" w:rsidRDefault="00263287" w:rsidP="001F4A61">
      <w:pPr>
        <w:ind w:left="540"/>
        <w:jc w:val="both"/>
        <w:rPr>
          <w:sz w:val="12"/>
          <w:szCs w:val="12"/>
        </w:rPr>
      </w:pPr>
    </w:p>
    <w:p w:rsidR="00263287" w:rsidRPr="001F4A61" w:rsidRDefault="00263287" w:rsidP="001F4A61">
      <w:pPr>
        <w:ind w:left="540"/>
        <w:jc w:val="both"/>
      </w:pPr>
      <w:r w:rsidRPr="001F4A61">
        <w:t>*</w:t>
      </w:r>
      <w:r w:rsidR="001F4A61">
        <w:t xml:space="preserve"> </w:t>
      </w:r>
      <w:r w:rsidRPr="001F4A61">
        <w:t>Выдача призов, осуществляется при наличии оригиналов и копий паспорта, ИНН и СНИЛС</w:t>
      </w:r>
    </w:p>
    <w:p w:rsidR="00B71C46" w:rsidRPr="0089511D" w:rsidRDefault="00B71C46" w:rsidP="001F4A61">
      <w:pPr>
        <w:ind w:left="720"/>
        <w:jc w:val="both"/>
        <w:rPr>
          <w:sz w:val="12"/>
          <w:szCs w:val="12"/>
        </w:rPr>
      </w:pPr>
    </w:p>
    <w:p w:rsidR="009515C3" w:rsidRPr="000F6505" w:rsidRDefault="009515C3" w:rsidP="001F4A61">
      <w:pPr>
        <w:pStyle w:val="a5"/>
        <w:numPr>
          <w:ilvl w:val="0"/>
          <w:numId w:val="12"/>
        </w:numPr>
        <w:rPr>
          <w:b/>
          <w:i/>
        </w:rPr>
      </w:pPr>
      <w:r w:rsidRPr="000F6505">
        <w:rPr>
          <w:b/>
          <w:i/>
        </w:rPr>
        <w:t>Финансовые расходы</w:t>
      </w:r>
    </w:p>
    <w:p w:rsidR="009515C3" w:rsidRPr="006F565F" w:rsidRDefault="009515C3" w:rsidP="001F4A61">
      <w:pPr>
        <w:ind w:firstLine="709"/>
        <w:jc w:val="both"/>
      </w:pPr>
      <w:r w:rsidRPr="006F565F">
        <w:t>Все расходы по командированию участников и сопровождающих лиц (проезд, питание, проживание, целевые взносы) за счет командирующих организаций или личных средств.</w:t>
      </w:r>
    </w:p>
    <w:p w:rsidR="00286C63" w:rsidRDefault="00286C63" w:rsidP="001F4A61">
      <w:pPr>
        <w:ind w:left="540" w:right="-185" w:firstLine="168"/>
        <w:jc w:val="both"/>
        <w:rPr>
          <w:sz w:val="23"/>
          <w:szCs w:val="23"/>
        </w:rPr>
      </w:pPr>
    </w:p>
    <w:p w:rsidR="009515C3" w:rsidRDefault="00286C63" w:rsidP="001F4A61">
      <w:pPr>
        <w:ind w:firstLine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ОРГКОМИТЕТ</w:t>
      </w:r>
    </w:p>
    <w:p w:rsidR="00286C63" w:rsidRPr="0089511D" w:rsidRDefault="00286C63" w:rsidP="001F4A61">
      <w:pPr>
        <w:ind w:firstLine="540"/>
        <w:jc w:val="center"/>
        <w:rPr>
          <w:b/>
          <w:sz w:val="12"/>
          <w:szCs w:val="12"/>
        </w:rPr>
      </w:pPr>
    </w:p>
    <w:p w:rsidR="009515C3" w:rsidRDefault="009515C3" w:rsidP="001F4A61">
      <w:pPr>
        <w:ind w:firstLine="540"/>
        <w:jc w:val="center"/>
        <w:rPr>
          <w:sz w:val="23"/>
          <w:szCs w:val="23"/>
        </w:rPr>
      </w:pPr>
      <w:r>
        <w:rPr>
          <w:sz w:val="23"/>
          <w:szCs w:val="23"/>
        </w:rPr>
        <w:t>НАСТОЯЩЕЕ ПОЛОЖЕНИЕ ЯВЛЯЕТСЯ</w:t>
      </w:r>
    </w:p>
    <w:p w:rsidR="005E5754" w:rsidRPr="005765C2" w:rsidRDefault="009515C3" w:rsidP="0089511D">
      <w:pPr>
        <w:ind w:left="540" w:firstLine="540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ОФИЦИАЛЬНЫМ ВЫЗОВОМ НА СОРЕВНОВАНИЕ</w:t>
      </w:r>
    </w:p>
    <w:sectPr w:rsidR="005E5754" w:rsidRPr="005765C2" w:rsidSect="00FB00C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FAC"/>
    <w:multiLevelType w:val="hybridMultilevel"/>
    <w:tmpl w:val="8D6E1C3A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">
    <w:nsid w:val="12383141"/>
    <w:multiLevelType w:val="hybridMultilevel"/>
    <w:tmpl w:val="7BBC3E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510D4"/>
    <w:multiLevelType w:val="hybridMultilevel"/>
    <w:tmpl w:val="459ABAC6"/>
    <w:lvl w:ilvl="0" w:tplc="96E43060">
      <w:start w:val="9"/>
      <w:numFmt w:val="decimal"/>
      <w:lvlText w:val="%1."/>
      <w:lvlJc w:val="left"/>
      <w:pPr>
        <w:ind w:left="34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>
    <w:nsid w:val="1E8050AF"/>
    <w:multiLevelType w:val="hybridMultilevel"/>
    <w:tmpl w:val="09F4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01DEB"/>
    <w:multiLevelType w:val="hybridMultilevel"/>
    <w:tmpl w:val="10EA20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E6E5A"/>
    <w:multiLevelType w:val="hybridMultilevel"/>
    <w:tmpl w:val="6458E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7B5DAC"/>
    <w:multiLevelType w:val="hybridMultilevel"/>
    <w:tmpl w:val="EE50F7E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80DA2"/>
    <w:multiLevelType w:val="hybridMultilevel"/>
    <w:tmpl w:val="375A0ABA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93F"/>
    <w:multiLevelType w:val="hybridMultilevel"/>
    <w:tmpl w:val="1330625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55409"/>
    <w:multiLevelType w:val="hybridMultilevel"/>
    <w:tmpl w:val="6AE407C4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7CF92944"/>
    <w:multiLevelType w:val="hybridMultilevel"/>
    <w:tmpl w:val="3A425BB4"/>
    <w:lvl w:ilvl="0" w:tplc="FB2A155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5C3"/>
    <w:rsid w:val="00002A7F"/>
    <w:rsid w:val="00005AED"/>
    <w:rsid w:val="000877C0"/>
    <w:rsid w:val="000A7178"/>
    <w:rsid w:val="000D2613"/>
    <w:rsid w:val="000F6505"/>
    <w:rsid w:val="000F6D97"/>
    <w:rsid w:val="00120423"/>
    <w:rsid w:val="00123A76"/>
    <w:rsid w:val="001421DF"/>
    <w:rsid w:val="001813E7"/>
    <w:rsid w:val="00197B8D"/>
    <w:rsid w:val="001A440B"/>
    <w:rsid w:val="001B3DE1"/>
    <w:rsid w:val="001C7991"/>
    <w:rsid w:val="001F4A61"/>
    <w:rsid w:val="00204937"/>
    <w:rsid w:val="00212004"/>
    <w:rsid w:val="0022515E"/>
    <w:rsid w:val="00244E8A"/>
    <w:rsid w:val="00263287"/>
    <w:rsid w:val="00283C27"/>
    <w:rsid w:val="00286C63"/>
    <w:rsid w:val="002A5661"/>
    <w:rsid w:val="002A7128"/>
    <w:rsid w:val="002C122F"/>
    <w:rsid w:val="002D5954"/>
    <w:rsid w:val="002D7302"/>
    <w:rsid w:val="002E23D5"/>
    <w:rsid w:val="002E627D"/>
    <w:rsid w:val="002F01D0"/>
    <w:rsid w:val="002F4FE8"/>
    <w:rsid w:val="00310ABD"/>
    <w:rsid w:val="00325CB9"/>
    <w:rsid w:val="0032657C"/>
    <w:rsid w:val="0033572B"/>
    <w:rsid w:val="00352070"/>
    <w:rsid w:val="003526D5"/>
    <w:rsid w:val="003561B5"/>
    <w:rsid w:val="00384842"/>
    <w:rsid w:val="00392E04"/>
    <w:rsid w:val="00412435"/>
    <w:rsid w:val="00435E90"/>
    <w:rsid w:val="00456FBA"/>
    <w:rsid w:val="0049320C"/>
    <w:rsid w:val="004965A7"/>
    <w:rsid w:val="004D764B"/>
    <w:rsid w:val="004E688A"/>
    <w:rsid w:val="0050532A"/>
    <w:rsid w:val="00510DE4"/>
    <w:rsid w:val="00524457"/>
    <w:rsid w:val="005527C6"/>
    <w:rsid w:val="00554D9E"/>
    <w:rsid w:val="00566BA9"/>
    <w:rsid w:val="00570638"/>
    <w:rsid w:val="005765C2"/>
    <w:rsid w:val="005B0773"/>
    <w:rsid w:val="005B0846"/>
    <w:rsid w:val="005B44CD"/>
    <w:rsid w:val="005C34C7"/>
    <w:rsid w:val="005D03FA"/>
    <w:rsid w:val="005E5754"/>
    <w:rsid w:val="005F17FF"/>
    <w:rsid w:val="0062145F"/>
    <w:rsid w:val="006A16FC"/>
    <w:rsid w:val="006E77EA"/>
    <w:rsid w:val="006F565F"/>
    <w:rsid w:val="00701CFB"/>
    <w:rsid w:val="00702A94"/>
    <w:rsid w:val="00711CB9"/>
    <w:rsid w:val="00730AE7"/>
    <w:rsid w:val="00731F51"/>
    <w:rsid w:val="00736D7A"/>
    <w:rsid w:val="0076177B"/>
    <w:rsid w:val="00772732"/>
    <w:rsid w:val="00777EC4"/>
    <w:rsid w:val="00791C32"/>
    <w:rsid w:val="007C1445"/>
    <w:rsid w:val="007C32D9"/>
    <w:rsid w:val="00811954"/>
    <w:rsid w:val="00843290"/>
    <w:rsid w:val="00861C11"/>
    <w:rsid w:val="0089511D"/>
    <w:rsid w:val="008D0100"/>
    <w:rsid w:val="008D653E"/>
    <w:rsid w:val="008E601E"/>
    <w:rsid w:val="008F11B7"/>
    <w:rsid w:val="0092258E"/>
    <w:rsid w:val="009265D1"/>
    <w:rsid w:val="00930023"/>
    <w:rsid w:val="00943FF7"/>
    <w:rsid w:val="00946A7C"/>
    <w:rsid w:val="009515C3"/>
    <w:rsid w:val="009614F4"/>
    <w:rsid w:val="0097126D"/>
    <w:rsid w:val="009732FB"/>
    <w:rsid w:val="00996206"/>
    <w:rsid w:val="009B42AC"/>
    <w:rsid w:val="009E15FF"/>
    <w:rsid w:val="009E403F"/>
    <w:rsid w:val="00A04F88"/>
    <w:rsid w:val="00A37425"/>
    <w:rsid w:val="00A455A3"/>
    <w:rsid w:val="00A54CF0"/>
    <w:rsid w:val="00AD4CEE"/>
    <w:rsid w:val="00AE0CED"/>
    <w:rsid w:val="00AF15C9"/>
    <w:rsid w:val="00B019FE"/>
    <w:rsid w:val="00B313A4"/>
    <w:rsid w:val="00B45009"/>
    <w:rsid w:val="00B47A8E"/>
    <w:rsid w:val="00B53457"/>
    <w:rsid w:val="00B6302D"/>
    <w:rsid w:val="00B677E7"/>
    <w:rsid w:val="00B71C46"/>
    <w:rsid w:val="00B72183"/>
    <w:rsid w:val="00B929B6"/>
    <w:rsid w:val="00B9443F"/>
    <w:rsid w:val="00BA2A29"/>
    <w:rsid w:val="00BD0450"/>
    <w:rsid w:val="00C0125A"/>
    <w:rsid w:val="00C277E9"/>
    <w:rsid w:val="00C333EC"/>
    <w:rsid w:val="00C42ECE"/>
    <w:rsid w:val="00C934FC"/>
    <w:rsid w:val="00CB0953"/>
    <w:rsid w:val="00CB4606"/>
    <w:rsid w:val="00CC4922"/>
    <w:rsid w:val="00CD0F75"/>
    <w:rsid w:val="00CE4619"/>
    <w:rsid w:val="00CE7BE7"/>
    <w:rsid w:val="00CF225E"/>
    <w:rsid w:val="00D21C24"/>
    <w:rsid w:val="00D25DC6"/>
    <w:rsid w:val="00D34BE0"/>
    <w:rsid w:val="00D51A81"/>
    <w:rsid w:val="00D532D1"/>
    <w:rsid w:val="00D55E92"/>
    <w:rsid w:val="00D7176B"/>
    <w:rsid w:val="00D827AD"/>
    <w:rsid w:val="00D86FF8"/>
    <w:rsid w:val="00DC5A5C"/>
    <w:rsid w:val="00DD7CE8"/>
    <w:rsid w:val="00E01908"/>
    <w:rsid w:val="00E15E0F"/>
    <w:rsid w:val="00E17838"/>
    <w:rsid w:val="00E54F15"/>
    <w:rsid w:val="00E83B12"/>
    <w:rsid w:val="00E979DA"/>
    <w:rsid w:val="00EA524C"/>
    <w:rsid w:val="00EC7495"/>
    <w:rsid w:val="00ED2FC0"/>
    <w:rsid w:val="00ED6FB3"/>
    <w:rsid w:val="00EF427A"/>
    <w:rsid w:val="00EF4C8B"/>
    <w:rsid w:val="00EF5E59"/>
    <w:rsid w:val="00F13569"/>
    <w:rsid w:val="00F20BE4"/>
    <w:rsid w:val="00F46101"/>
    <w:rsid w:val="00F46D0B"/>
    <w:rsid w:val="00F5416D"/>
    <w:rsid w:val="00F615AC"/>
    <w:rsid w:val="00F6465C"/>
    <w:rsid w:val="00F967F9"/>
    <w:rsid w:val="00FB00CB"/>
    <w:rsid w:val="00FC0194"/>
    <w:rsid w:val="00FC4E2C"/>
    <w:rsid w:val="00FF1742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C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D2F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1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515C3"/>
    <w:pPr>
      <w:ind w:firstLine="720"/>
      <w:jc w:val="both"/>
    </w:pPr>
    <w:rPr>
      <w:szCs w:val="28"/>
    </w:rPr>
  </w:style>
  <w:style w:type="character" w:customStyle="1" w:styleId="a4">
    <w:name w:val="Основной текст с отступом Знак"/>
    <w:link w:val="a3"/>
    <w:rsid w:val="009515C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9515C3"/>
    <w:pPr>
      <w:ind w:left="720"/>
      <w:contextualSpacing/>
    </w:pPr>
  </w:style>
  <w:style w:type="table" w:styleId="a6">
    <w:name w:val="Table Grid"/>
    <w:basedOn w:val="a1"/>
    <w:uiPriority w:val="59"/>
    <w:rsid w:val="00C9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ED2FC0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ED2FC0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ED2FC0"/>
    <w:rPr>
      <w:color w:val="0000FF"/>
      <w:u w:val="single"/>
    </w:rPr>
  </w:style>
  <w:style w:type="paragraph" w:styleId="a8">
    <w:name w:val="No Spacing"/>
    <w:basedOn w:val="a"/>
    <w:uiPriority w:val="1"/>
    <w:qFormat/>
    <w:rsid w:val="00E15E0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614F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076D-BBA3-4C23-A356-5469A430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4257</CharactersWithSpaces>
  <SharedDoc>false</SharedDoc>
  <HLinks>
    <vt:vector size="6" baseType="variant"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mailto:dinamospot03@yandex.ru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2017-05-28T12:36:00Z</cp:lastPrinted>
  <dcterms:created xsi:type="dcterms:W3CDTF">2022-07-08T05:40:00Z</dcterms:created>
  <dcterms:modified xsi:type="dcterms:W3CDTF">2022-07-26T07:21:00Z</dcterms:modified>
</cp:coreProperties>
</file>